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4" w:rsidRPr="001A1784" w:rsidRDefault="001A1784" w:rsidP="001A1784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городу______________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1B69C6" w:rsidRPr="001B69C6" w:rsidRDefault="001A1784" w:rsidP="001A1784">
      <w:pPr>
        <w:shd w:val="clear" w:color="auto" w:fill="FAFAFA"/>
        <w:spacing w:after="180" w:line="288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 </w:t>
      </w:r>
    </w:p>
    <w:p w:rsidR="001A1784" w:rsidRDefault="001A1784" w:rsidP="001A1784">
      <w:pPr>
        <w:shd w:val="clear" w:color="auto" w:fill="FAFAFA"/>
        <w:spacing w:after="180" w:line="288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расторжении брака</w:t>
      </w:r>
    </w:p>
    <w:p w:rsidR="001B69C6" w:rsidRPr="001B69C6" w:rsidRDefault="001B69C6" w:rsidP="001A1784">
      <w:pPr>
        <w:shd w:val="clear" w:color="auto" w:fill="FAFAFA"/>
        <w:spacing w:after="180" w:line="288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784" w:rsidRPr="001A1784" w:rsidRDefault="001A1784" w:rsidP="001A1784">
      <w:pPr>
        <w:shd w:val="clear" w:color="auto" w:fill="FAFAFA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я вступи</w:t>
      </w:r>
      <w:proofErr w:type="gramStart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брак с _________ (ФИО ответчика). Совместно проживали до «___»_________ </w:t>
      </w:r>
      <w:proofErr w:type="spellStart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1A1784" w:rsidRPr="001A1784" w:rsidRDefault="001A1784" w:rsidP="001A1784">
      <w:pPr>
        <w:shd w:val="clear" w:color="auto" w:fill="FAFAFA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1A1784" w:rsidRPr="001A1784" w:rsidRDefault="001A1784" w:rsidP="001A1784">
      <w:pPr>
        <w:shd w:val="clear" w:color="auto" w:fill="FAFAFA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1A1784" w:rsidRPr="001A1784" w:rsidRDefault="001A1784" w:rsidP="001A1784">
      <w:pPr>
        <w:shd w:val="clear" w:color="auto" w:fill="FAFAFA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1A1784" w:rsidRPr="001A1784" w:rsidRDefault="001A1784" w:rsidP="001A178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5" w:history="1">
        <w:r w:rsidRPr="001A1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</w:hyperlink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1A1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</w:t>
        </w:r>
      </w:hyperlink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7" w:history="1">
        <w:r w:rsidRPr="001A17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132</w:t>
        </w:r>
      </w:hyperlink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Гражданского процессуального кодекса РФ,</w:t>
      </w:r>
    </w:p>
    <w:p w:rsidR="001A1784" w:rsidRPr="001A1784" w:rsidRDefault="00542229" w:rsidP="001A1784">
      <w:pPr>
        <w:shd w:val="clear" w:color="auto" w:fill="FAFAFA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1784"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рошу:</w:t>
      </w:r>
    </w:p>
    <w:p w:rsidR="001A1784" w:rsidRDefault="001A1784" w:rsidP="001A1784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  <w:proofErr w:type="gramEnd"/>
    </w:p>
    <w:p w:rsidR="001A1784" w:rsidRPr="001A1784" w:rsidRDefault="001A1784" w:rsidP="001A1784">
      <w:pPr>
        <w:shd w:val="clear" w:color="auto" w:fill="FAFAF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C6" w:rsidRDefault="001B69C6" w:rsidP="001B69C6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B69C6" w:rsidRDefault="001B69C6" w:rsidP="001B69C6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29" w:rsidRPr="001A1784" w:rsidRDefault="008B7B29" w:rsidP="008B7B2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(подлинник)</w:t>
      </w:r>
    </w:p>
    <w:p w:rsidR="008B7B29" w:rsidRPr="008B7B29" w:rsidRDefault="008B7B29" w:rsidP="008B7B2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1A1784" w:rsidRPr="001A1784" w:rsidRDefault="001A1784" w:rsidP="001A1784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 государственной пошлины</w:t>
      </w:r>
    </w:p>
    <w:p w:rsidR="001A1784" w:rsidRPr="001A1784" w:rsidRDefault="001A1784" w:rsidP="001A1784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hAnsi="Times New Roman" w:cs="Times New Roman"/>
          <w:sz w:val="24"/>
          <w:szCs w:val="24"/>
        </w:rPr>
        <w:t>Документы, подтверждающие направление искового заявления и приложенных к нему документов лицам, участвующим в деле</w:t>
      </w:r>
    </w:p>
    <w:p w:rsidR="001A1784" w:rsidRPr="001A1784" w:rsidRDefault="001A1784" w:rsidP="001A1784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6A" w:rsidRDefault="008A3E6A"/>
    <w:sectPr w:rsidR="008A3E6A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1B69C6"/>
    <w:rsid w:val="004E181A"/>
    <w:rsid w:val="00542229"/>
    <w:rsid w:val="00880942"/>
    <w:rsid w:val="008A3E6A"/>
    <w:rsid w:val="008B7B29"/>
    <w:rsid w:val="00EC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statya-23-gpk-rf-grazhdanskie-dela-podsudnye-mirovomu-su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2020-04-16T17:33:00Z</dcterms:created>
  <dcterms:modified xsi:type="dcterms:W3CDTF">2020-04-17T13:40:00Z</dcterms:modified>
</cp:coreProperties>
</file>